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D27E" w14:textId="5363F3AA" w:rsidR="00BA49F8" w:rsidRDefault="00BA49F8" w:rsidP="001212D1">
      <w:pPr>
        <w:jc w:val="center"/>
      </w:pPr>
      <w:r>
        <w:rPr>
          <w:noProof/>
        </w:rPr>
        <w:drawing>
          <wp:inline distT="0" distB="0" distL="0" distR="0" wp14:anchorId="3478AC2E" wp14:editId="14723442">
            <wp:extent cx="1524000" cy="810768"/>
            <wp:effectExtent l="0" t="0" r="0" b="8890"/>
            <wp:docPr id="934355418" name="Picture 1" descr="A logo for a department of edu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355418" name="Picture 1" descr="A logo for a department of edu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C604B" w14:textId="7DCABDF0" w:rsidR="00BA49F8" w:rsidRPr="00654D87" w:rsidRDefault="00B367A9" w:rsidP="00BA49F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54D87">
        <w:rPr>
          <w:b/>
          <w:bCs/>
          <w:sz w:val="24"/>
          <w:szCs w:val="24"/>
        </w:rPr>
        <w:t>American Rescue Plan Act-ESSER III</w:t>
      </w:r>
    </w:p>
    <w:p w14:paraId="3615E4C4" w14:textId="574F6055" w:rsidR="00B367A9" w:rsidRPr="00654D87" w:rsidRDefault="00B367A9" w:rsidP="00BA49F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54D87">
        <w:rPr>
          <w:b/>
          <w:bCs/>
          <w:sz w:val="24"/>
          <w:szCs w:val="24"/>
        </w:rPr>
        <w:t>20% Learning Loss Carryover</w:t>
      </w:r>
      <w:r w:rsidR="00B5415A" w:rsidRPr="00654D87">
        <w:rPr>
          <w:b/>
          <w:bCs/>
          <w:sz w:val="24"/>
          <w:szCs w:val="24"/>
        </w:rPr>
        <w:t xml:space="preserve"> Budget-</w:t>
      </w:r>
      <w:r w:rsidRPr="00654D87">
        <w:rPr>
          <w:b/>
          <w:bCs/>
          <w:sz w:val="24"/>
          <w:szCs w:val="24"/>
        </w:rPr>
        <w:t xml:space="preserve"> Verification Form</w:t>
      </w:r>
    </w:p>
    <w:p w14:paraId="0D863263" w14:textId="77777777" w:rsidR="00BA49F8" w:rsidRPr="00BA49F8" w:rsidRDefault="00BA49F8" w:rsidP="00BA49F8">
      <w:pPr>
        <w:spacing w:after="0" w:line="240" w:lineRule="auto"/>
        <w:jc w:val="center"/>
        <w:rPr>
          <w:b/>
          <w:bCs/>
        </w:rPr>
      </w:pPr>
    </w:p>
    <w:p w14:paraId="73F89A6C" w14:textId="78FF28C1" w:rsidR="00680657" w:rsidRPr="00654D87" w:rsidRDefault="00AC2B38" w:rsidP="00680657">
      <w:pPr>
        <w:pStyle w:val="paragraph"/>
        <w:spacing w:before="0" w:beforeAutospacing="0" w:after="0" w:afterAutospacing="0"/>
        <w:ind w:left="555" w:right="585"/>
        <w:textAlignment w:val="baseline"/>
        <w:rPr>
          <w:sz w:val="22"/>
          <w:szCs w:val="22"/>
        </w:rPr>
      </w:pPr>
      <w:r w:rsidRPr="00654D87">
        <w:rPr>
          <w:sz w:val="22"/>
          <w:szCs w:val="22"/>
        </w:rPr>
        <w:t>Per the A</w:t>
      </w:r>
      <w:r w:rsidR="00421C63">
        <w:rPr>
          <w:sz w:val="22"/>
          <w:szCs w:val="22"/>
        </w:rPr>
        <w:t xml:space="preserve">merican </w:t>
      </w:r>
      <w:r w:rsidRPr="00654D87">
        <w:rPr>
          <w:sz w:val="22"/>
          <w:szCs w:val="22"/>
        </w:rPr>
        <w:t>R</w:t>
      </w:r>
      <w:r w:rsidR="00421C63">
        <w:rPr>
          <w:sz w:val="22"/>
          <w:szCs w:val="22"/>
        </w:rPr>
        <w:t xml:space="preserve">escue </w:t>
      </w:r>
      <w:r w:rsidRPr="00654D87">
        <w:rPr>
          <w:sz w:val="22"/>
          <w:szCs w:val="22"/>
        </w:rPr>
        <w:t>P</w:t>
      </w:r>
      <w:r w:rsidR="00421C63">
        <w:rPr>
          <w:sz w:val="22"/>
          <w:szCs w:val="22"/>
        </w:rPr>
        <w:t>lan</w:t>
      </w:r>
      <w:r w:rsidRPr="00654D87">
        <w:rPr>
          <w:sz w:val="22"/>
          <w:szCs w:val="22"/>
        </w:rPr>
        <w:t xml:space="preserve"> Act</w:t>
      </w:r>
      <w:r w:rsidR="00C45956" w:rsidRPr="00654D87">
        <w:rPr>
          <w:sz w:val="22"/>
          <w:szCs w:val="22"/>
        </w:rPr>
        <w:t>,</w:t>
      </w:r>
      <w:r w:rsidRPr="00654D87">
        <w:rPr>
          <w:sz w:val="22"/>
          <w:szCs w:val="22"/>
        </w:rPr>
        <w:t xml:space="preserve"> </w:t>
      </w:r>
      <w:r w:rsidR="00C45956" w:rsidRPr="00654D87">
        <w:rPr>
          <w:sz w:val="22"/>
          <w:szCs w:val="22"/>
        </w:rPr>
        <w:t>an LEA shall</w:t>
      </w:r>
      <w:r w:rsidR="00505A67" w:rsidRPr="00654D87">
        <w:rPr>
          <w:sz w:val="22"/>
          <w:szCs w:val="22"/>
        </w:rPr>
        <w:t xml:space="preserve"> reserve at least 20 percent of </w:t>
      </w:r>
      <w:r w:rsidR="005F228F" w:rsidRPr="00654D87">
        <w:rPr>
          <w:sz w:val="22"/>
          <w:szCs w:val="22"/>
        </w:rPr>
        <w:t xml:space="preserve">its allocation </w:t>
      </w:r>
      <w:r w:rsidR="00505A67" w:rsidRPr="00654D87">
        <w:rPr>
          <w:sz w:val="22"/>
          <w:szCs w:val="22"/>
        </w:rPr>
        <w:t>to address learning loss by implementing evidence-based interventions</w:t>
      </w:r>
      <w:r w:rsidR="00F43AF2" w:rsidRPr="00654D87">
        <w:rPr>
          <w:sz w:val="22"/>
          <w:szCs w:val="22"/>
        </w:rPr>
        <w:t>. The GaDOE will use this form</w:t>
      </w:r>
      <w:r w:rsidR="006D3E92" w:rsidRPr="00654D87">
        <w:rPr>
          <w:sz w:val="22"/>
          <w:szCs w:val="22"/>
        </w:rPr>
        <w:t xml:space="preserve"> as a </w:t>
      </w:r>
      <w:r w:rsidR="00977ED9" w:rsidRPr="00654D87">
        <w:rPr>
          <w:sz w:val="22"/>
          <w:szCs w:val="22"/>
        </w:rPr>
        <w:t>verification method</w:t>
      </w:r>
      <w:r w:rsidR="006D3E92" w:rsidRPr="00654D87">
        <w:rPr>
          <w:sz w:val="22"/>
          <w:szCs w:val="22"/>
        </w:rPr>
        <w:t xml:space="preserve"> to ensure </w:t>
      </w:r>
      <w:r w:rsidR="00977ED9" w:rsidRPr="00654D87">
        <w:rPr>
          <w:sz w:val="22"/>
          <w:szCs w:val="22"/>
        </w:rPr>
        <w:t xml:space="preserve">that </w:t>
      </w:r>
      <w:r w:rsidR="006D3E92" w:rsidRPr="00654D87">
        <w:rPr>
          <w:sz w:val="22"/>
          <w:szCs w:val="22"/>
        </w:rPr>
        <w:t>any local educational agency</w:t>
      </w:r>
      <w:r w:rsidR="00E17C70" w:rsidRPr="00654D87">
        <w:rPr>
          <w:sz w:val="22"/>
          <w:szCs w:val="22"/>
        </w:rPr>
        <w:t xml:space="preserve"> submitting a budget during the ARP Act carryover period </w:t>
      </w:r>
      <w:r w:rsidR="00977ED9" w:rsidRPr="00654D87">
        <w:rPr>
          <w:sz w:val="22"/>
          <w:szCs w:val="22"/>
        </w:rPr>
        <w:t xml:space="preserve">(October 2023-September 2024) </w:t>
      </w:r>
      <w:r w:rsidR="00E17C70" w:rsidRPr="00654D87">
        <w:rPr>
          <w:sz w:val="22"/>
          <w:szCs w:val="22"/>
        </w:rPr>
        <w:t>has met the statutory requirements.</w:t>
      </w:r>
    </w:p>
    <w:p w14:paraId="1E616345" w14:textId="77777777" w:rsidR="004A145B" w:rsidRPr="00654D87" w:rsidRDefault="004A145B" w:rsidP="00680657">
      <w:pPr>
        <w:pStyle w:val="paragraph"/>
        <w:spacing w:before="0" w:beforeAutospacing="0" w:after="0" w:afterAutospacing="0"/>
        <w:ind w:left="555" w:right="585"/>
        <w:textAlignment w:val="baseline"/>
        <w:rPr>
          <w:sz w:val="22"/>
          <w:szCs w:val="22"/>
        </w:rPr>
      </w:pPr>
    </w:p>
    <w:p w14:paraId="4FF42492" w14:textId="55430255" w:rsidR="00AF4265" w:rsidRDefault="004A145B" w:rsidP="00AF4265">
      <w:pPr>
        <w:pStyle w:val="paragraph"/>
        <w:spacing w:before="0" w:beforeAutospacing="0" w:after="0" w:afterAutospacing="0"/>
        <w:ind w:left="555" w:right="585"/>
        <w:textAlignment w:val="baseline"/>
        <w:rPr>
          <w:i/>
          <w:iCs/>
          <w:sz w:val="22"/>
          <w:szCs w:val="22"/>
        </w:rPr>
      </w:pPr>
      <w:r w:rsidRPr="00654D87">
        <w:rPr>
          <w:b/>
          <w:bCs/>
          <w:sz w:val="22"/>
          <w:szCs w:val="22"/>
        </w:rPr>
        <w:t xml:space="preserve">Directions: </w:t>
      </w:r>
      <w:r w:rsidRPr="00654D87">
        <w:rPr>
          <w:sz w:val="22"/>
          <w:szCs w:val="22"/>
        </w:rPr>
        <w:t xml:space="preserve">Please </w:t>
      </w:r>
      <w:r w:rsidR="001F10BB" w:rsidRPr="00654D87">
        <w:rPr>
          <w:sz w:val="22"/>
          <w:szCs w:val="22"/>
        </w:rPr>
        <w:t>complete</w:t>
      </w:r>
      <w:r w:rsidRPr="00654D87">
        <w:rPr>
          <w:sz w:val="22"/>
          <w:szCs w:val="22"/>
        </w:rPr>
        <w:t xml:space="preserve"> the form </w:t>
      </w:r>
      <w:r w:rsidR="00E428CE" w:rsidRPr="00654D87">
        <w:rPr>
          <w:sz w:val="22"/>
          <w:szCs w:val="22"/>
        </w:rPr>
        <w:t xml:space="preserve">and upload it to the </w:t>
      </w:r>
      <w:r w:rsidR="001F10BB" w:rsidRPr="00654D87">
        <w:rPr>
          <w:sz w:val="22"/>
          <w:szCs w:val="22"/>
        </w:rPr>
        <w:t>attachments</w:t>
      </w:r>
      <w:r w:rsidR="00E428CE" w:rsidRPr="00654D87">
        <w:rPr>
          <w:sz w:val="22"/>
          <w:szCs w:val="22"/>
        </w:rPr>
        <w:t xml:space="preserve"> tab in the FY24 Consolidated Applications </w:t>
      </w:r>
      <w:r w:rsidR="00E428CE" w:rsidRPr="00654D87">
        <w:rPr>
          <w:i/>
          <w:iCs/>
          <w:sz w:val="22"/>
          <w:szCs w:val="22"/>
        </w:rPr>
        <w:t>before</w:t>
      </w:r>
      <w:r w:rsidR="00E428CE" w:rsidRPr="00654D87">
        <w:rPr>
          <w:sz w:val="22"/>
          <w:szCs w:val="22"/>
        </w:rPr>
        <w:t xml:space="preserve"> submitting the carryover budget for review</w:t>
      </w:r>
      <w:r w:rsidR="001F10BB" w:rsidRPr="00654D87">
        <w:rPr>
          <w:sz w:val="22"/>
          <w:szCs w:val="22"/>
        </w:rPr>
        <w:t xml:space="preserve"> and approval.</w:t>
      </w:r>
      <w:r w:rsidR="00786832" w:rsidRPr="00654D87">
        <w:rPr>
          <w:sz w:val="22"/>
          <w:szCs w:val="22"/>
        </w:rPr>
        <w:t xml:space="preserve"> </w:t>
      </w:r>
    </w:p>
    <w:p w14:paraId="7F1F85BE" w14:textId="77777777" w:rsidR="00AF4265" w:rsidRDefault="00AF4265" w:rsidP="00AF4265">
      <w:pPr>
        <w:pStyle w:val="paragraph"/>
        <w:spacing w:before="0" w:beforeAutospacing="0" w:after="0" w:afterAutospacing="0"/>
        <w:ind w:left="555" w:right="585"/>
        <w:textAlignment w:val="baseline"/>
        <w:rPr>
          <w:b/>
          <w:bCs/>
        </w:rPr>
      </w:pPr>
    </w:p>
    <w:p w14:paraId="5D140589" w14:textId="775AD3E3" w:rsidR="00BA49F8" w:rsidRPr="00502D2C" w:rsidRDefault="00AF4265" w:rsidP="00AF4265">
      <w:pPr>
        <w:pStyle w:val="paragraph"/>
        <w:spacing w:before="0" w:beforeAutospacing="0" w:after="0" w:afterAutospacing="0"/>
        <w:ind w:left="555" w:right="585"/>
        <w:textAlignment w:val="baseline"/>
        <w:rPr>
          <w:i/>
          <w:iCs/>
          <w:color w:val="FF0000"/>
          <w:sz w:val="22"/>
          <w:szCs w:val="22"/>
        </w:rPr>
      </w:pPr>
      <w:r w:rsidRPr="00502D2C">
        <w:rPr>
          <w:b/>
          <w:bCs/>
          <w:color w:val="FF0000"/>
        </w:rPr>
        <w:t>EXAMPLE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050"/>
        <w:gridCol w:w="2340"/>
        <w:gridCol w:w="5040"/>
        <w:gridCol w:w="2160"/>
      </w:tblGrid>
      <w:tr w:rsidR="00520E3F" w14:paraId="458278B6" w14:textId="77777777" w:rsidTr="001B5E12">
        <w:tc>
          <w:tcPr>
            <w:tcW w:w="4050" w:type="dxa"/>
            <w:shd w:val="clear" w:color="auto" w:fill="C5E0B3" w:themeFill="accent6" w:themeFillTint="66"/>
          </w:tcPr>
          <w:p w14:paraId="3EF93997" w14:textId="5D6F464A" w:rsidR="00520E3F" w:rsidRPr="00E02873" w:rsidRDefault="00520E3F" w:rsidP="00BA49F8">
            <w:pPr>
              <w:jc w:val="center"/>
              <w:rPr>
                <w:b/>
                <w:bCs/>
                <w:sz w:val="18"/>
                <w:szCs w:val="18"/>
              </w:rPr>
            </w:pPr>
            <w:r w:rsidRPr="00E02873">
              <w:rPr>
                <w:b/>
                <w:bCs/>
                <w:sz w:val="18"/>
                <w:szCs w:val="18"/>
              </w:rPr>
              <w:t>LEA Name</w:t>
            </w:r>
          </w:p>
        </w:tc>
        <w:tc>
          <w:tcPr>
            <w:tcW w:w="9540" w:type="dxa"/>
            <w:gridSpan w:val="3"/>
          </w:tcPr>
          <w:p w14:paraId="28184101" w14:textId="050267A9" w:rsidR="00520E3F" w:rsidRPr="00E02873" w:rsidRDefault="00AF4265" w:rsidP="00061675">
            <w:pPr>
              <w:jc w:val="center"/>
              <w:rPr>
                <w:sz w:val="18"/>
                <w:szCs w:val="18"/>
              </w:rPr>
            </w:pPr>
            <w:r w:rsidRPr="00E02873">
              <w:rPr>
                <w:sz w:val="18"/>
                <w:szCs w:val="18"/>
              </w:rPr>
              <w:t>Example School District</w:t>
            </w:r>
          </w:p>
        </w:tc>
      </w:tr>
      <w:tr w:rsidR="00F477E0" w14:paraId="758866B5" w14:textId="77777777" w:rsidTr="001B5E12">
        <w:tc>
          <w:tcPr>
            <w:tcW w:w="4050" w:type="dxa"/>
            <w:shd w:val="clear" w:color="auto" w:fill="BDD6EE" w:themeFill="accent5" w:themeFillTint="66"/>
          </w:tcPr>
          <w:p w14:paraId="395DC48B" w14:textId="3DF86405" w:rsidR="00F477E0" w:rsidRPr="00E02873" w:rsidRDefault="00310A22" w:rsidP="00BA49F8">
            <w:pPr>
              <w:jc w:val="center"/>
              <w:rPr>
                <w:b/>
                <w:bCs/>
                <w:sz w:val="18"/>
                <w:szCs w:val="18"/>
              </w:rPr>
            </w:pPr>
            <w:r w:rsidRPr="00E02873">
              <w:rPr>
                <w:b/>
                <w:bCs/>
                <w:sz w:val="18"/>
                <w:szCs w:val="18"/>
              </w:rPr>
              <w:t xml:space="preserve">LEA </w:t>
            </w:r>
            <w:r w:rsidR="00F329F3">
              <w:rPr>
                <w:b/>
                <w:bCs/>
                <w:sz w:val="18"/>
                <w:szCs w:val="18"/>
              </w:rPr>
              <w:t xml:space="preserve">Total </w:t>
            </w:r>
            <w:r w:rsidRPr="00E02873">
              <w:rPr>
                <w:b/>
                <w:bCs/>
                <w:sz w:val="18"/>
                <w:szCs w:val="18"/>
              </w:rPr>
              <w:t>Allocation</w:t>
            </w:r>
          </w:p>
        </w:tc>
        <w:tc>
          <w:tcPr>
            <w:tcW w:w="2340" w:type="dxa"/>
          </w:tcPr>
          <w:p w14:paraId="5D49EDF3" w14:textId="65FE6EDC" w:rsidR="00F477E0" w:rsidRPr="00E02873" w:rsidRDefault="00AF4265" w:rsidP="00BA49F8">
            <w:pPr>
              <w:jc w:val="center"/>
              <w:rPr>
                <w:sz w:val="18"/>
                <w:szCs w:val="18"/>
              </w:rPr>
            </w:pPr>
            <w:r w:rsidRPr="00E02873">
              <w:rPr>
                <w:sz w:val="18"/>
                <w:szCs w:val="18"/>
              </w:rPr>
              <w:t>$</w:t>
            </w:r>
            <w:r w:rsidR="006B2F7F" w:rsidRPr="00E02873">
              <w:rPr>
                <w:sz w:val="18"/>
                <w:szCs w:val="18"/>
              </w:rPr>
              <w:t>120,000</w:t>
            </w:r>
          </w:p>
        </w:tc>
        <w:tc>
          <w:tcPr>
            <w:tcW w:w="5040" w:type="dxa"/>
            <w:shd w:val="clear" w:color="auto" w:fill="BDD6EE" w:themeFill="accent5" w:themeFillTint="66"/>
          </w:tcPr>
          <w:p w14:paraId="783A5ADE" w14:textId="629F326B" w:rsidR="00F477E0" w:rsidRPr="00E02873" w:rsidRDefault="00310A22" w:rsidP="00BA49F8">
            <w:pPr>
              <w:jc w:val="center"/>
              <w:rPr>
                <w:b/>
                <w:bCs/>
                <w:sz w:val="18"/>
                <w:szCs w:val="18"/>
              </w:rPr>
            </w:pPr>
            <w:r w:rsidRPr="00E02873">
              <w:rPr>
                <w:b/>
                <w:bCs/>
                <w:sz w:val="18"/>
                <w:szCs w:val="18"/>
              </w:rPr>
              <w:t>LEA 20% Learning Loss Reserve</w:t>
            </w:r>
            <w:r w:rsidR="00520E3F" w:rsidRPr="00E02873">
              <w:rPr>
                <w:b/>
                <w:bCs/>
                <w:sz w:val="18"/>
                <w:szCs w:val="18"/>
              </w:rPr>
              <w:t xml:space="preserve"> Amount</w:t>
            </w:r>
          </w:p>
        </w:tc>
        <w:tc>
          <w:tcPr>
            <w:tcW w:w="2160" w:type="dxa"/>
          </w:tcPr>
          <w:p w14:paraId="71BCDD73" w14:textId="1DFC35F1" w:rsidR="00F477E0" w:rsidRPr="00E02873" w:rsidRDefault="00C579AA" w:rsidP="00BA49F8">
            <w:pPr>
              <w:jc w:val="center"/>
              <w:rPr>
                <w:sz w:val="18"/>
                <w:szCs w:val="18"/>
              </w:rPr>
            </w:pPr>
            <w:r w:rsidRPr="00E02873">
              <w:rPr>
                <w:sz w:val="18"/>
                <w:szCs w:val="18"/>
              </w:rPr>
              <w:t>$24,000</w:t>
            </w:r>
          </w:p>
        </w:tc>
      </w:tr>
      <w:tr w:rsidR="00716C37" w14:paraId="6FD260C1" w14:textId="77777777" w:rsidTr="001B5E12">
        <w:tc>
          <w:tcPr>
            <w:tcW w:w="13590" w:type="dxa"/>
            <w:gridSpan w:val="4"/>
            <w:shd w:val="clear" w:color="auto" w:fill="D0CECE" w:themeFill="background2" w:themeFillShade="E6"/>
          </w:tcPr>
          <w:p w14:paraId="30EF851C" w14:textId="77777777" w:rsidR="00716C37" w:rsidRPr="00E02873" w:rsidRDefault="00716C37" w:rsidP="00BA49F8">
            <w:pPr>
              <w:jc w:val="center"/>
              <w:rPr>
                <w:sz w:val="18"/>
                <w:szCs w:val="18"/>
              </w:rPr>
            </w:pPr>
          </w:p>
        </w:tc>
      </w:tr>
      <w:tr w:rsidR="00F477E0" w14:paraId="5492B67C" w14:textId="77777777" w:rsidTr="001B5E12"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12E6DD3C" w14:textId="0EC6747F" w:rsidR="00C579AA" w:rsidRPr="00E02873" w:rsidRDefault="00A22112" w:rsidP="00C579AA">
            <w:pPr>
              <w:jc w:val="center"/>
              <w:rPr>
                <w:b/>
                <w:bCs/>
                <w:sz w:val="18"/>
                <w:szCs w:val="18"/>
              </w:rPr>
            </w:pPr>
            <w:r w:rsidRPr="00E02873">
              <w:rPr>
                <w:b/>
                <w:bCs/>
                <w:sz w:val="18"/>
                <w:szCs w:val="18"/>
              </w:rPr>
              <w:t>The a</w:t>
            </w:r>
            <w:r w:rsidR="00277F33" w:rsidRPr="00E02873">
              <w:rPr>
                <w:b/>
                <w:bCs/>
                <w:sz w:val="18"/>
                <w:szCs w:val="18"/>
              </w:rPr>
              <w:t>mount of</w:t>
            </w:r>
            <w:r w:rsidR="005E1B43" w:rsidRPr="00E02873">
              <w:rPr>
                <w:b/>
                <w:bCs/>
                <w:sz w:val="18"/>
                <w:szCs w:val="18"/>
              </w:rPr>
              <w:t xml:space="preserve"> the </w:t>
            </w:r>
            <w:r w:rsidR="00277F33" w:rsidRPr="00E02873">
              <w:rPr>
                <w:b/>
                <w:bCs/>
                <w:sz w:val="18"/>
                <w:szCs w:val="18"/>
              </w:rPr>
              <w:t>20</w:t>
            </w:r>
            <w:r w:rsidR="005E1B43" w:rsidRPr="00E02873">
              <w:rPr>
                <w:b/>
                <w:bCs/>
                <w:sz w:val="18"/>
                <w:szCs w:val="18"/>
              </w:rPr>
              <w:t>% Learning</w:t>
            </w:r>
            <w:r w:rsidR="00277F33" w:rsidRPr="00E02873">
              <w:rPr>
                <w:b/>
                <w:bCs/>
                <w:sz w:val="18"/>
                <w:szCs w:val="18"/>
              </w:rPr>
              <w:t xml:space="preserve"> Loss</w:t>
            </w:r>
            <w:r w:rsidR="00347749" w:rsidRPr="00E02873">
              <w:rPr>
                <w:b/>
                <w:bCs/>
                <w:sz w:val="18"/>
                <w:szCs w:val="18"/>
              </w:rPr>
              <w:t xml:space="preserve"> that</w:t>
            </w:r>
            <w:r w:rsidR="00277F33" w:rsidRPr="00E02873">
              <w:rPr>
                <w:b/>
                <w:bCs/>
                <w:sz w:val="18"/>
                <w:szCs w:val="18"/>
              </w:rPr>
              <w:t xml:space="preserve"> </w:t>
            </w:r>
            <w:r w:rsidRPr="00E02873">
              <w:rPr>
                <w:b/>
                <w:bCs/>
                <w:sz w:val="18"/>
                <w:szCs w:val="18"/>
              </w:rPr>
              <w:t>was e</w:t>
            </w:r>
            <w:r w:rsidR="00277F33" w:rsidRPr="00E02873">
              <w:rPr>
                <w:b/>
                <w:bCs/>
                <w:sz w:val="18"/>
                <w:szCs w:val="18"/>
              </w:rPr>
              <w:t xml:space="preserve">xpended </w:t>
            </w:r>
            <w:r w:rsidRPr="00E02873">
              <w:rPr>
                <w:b/>
                <w:bCs/>
                <w:sz w:val="18"/>
                <w:szCs w:val="18"/>
              </w:rPr>
              <w:t>d</w:t>
            </w:r>
            <w:r w:rsidR="00277F33" w:rsidRPr="00E02873">
              <w:rPr>
                <w:b/>
                <w:bCs/>
                <w:sz w:val="18"/>
                <w:szCs w:val="18"/>
              </w:rPr>
              <w:t xml:space="preserve">uring the </w:t>
            </w:r>
            <w:r w:rsidRPr="00E02873">
              <w:rPr>
                <w:b/>
                <w:bCs/>
                <w:sz w:val="18"/>
                <w:szCs w:val="18"/>
              </w:rPr>
              <w:t>b</w:t>
            </w:r>
            <w:r w:rsidR="00277F33" w:rsidRPr="00E02873">
              <w:rPr>
                <w:b/>
                <w:bCs/>
                <w:sz w:val="18"/>
                <w:szCs w:val="18"/>
              </w:rPr>
              <w:t xml:space="preserve">udget </w:t>
            </w:r>
            <w:r w:rsidRPr="00E02873">
              <w:rPr>
                <w:b/>
                <w:bCs/>
                <w:sz w:val="18"/>
                <w:szCs w:val="18"/>
              </w:rPr>
              <w:t>period.</w:t>
            </w:r>
          </w:p>
          <w:p w14:paraId="0CD9172E" w14:textId="3E77BEFE" w:rsidR="00F477E0" w:rsidRPr="00E02873" w:rsidRDefault="00277F33" w:rsidP="00C579AA">
            <w:pPr>
              <w:jc w:val="center"/>
              <w:rPr>
                <w:b/>
                <w:bCs/>
                <w:sz w:val="18"/>
                <w:szCs w:val="18"/>
              </w:rPr>
            </w:pPr>
            <w:r w:rsidRPr="00E02873">
              <w:rPr>
                <w:b/>
                <w:bCs/>
                <w:sz w:val="18"/>
                <w:szCs w:val="18"/>
              </w:rPr>
              <w:t xml:space="preserve"> </w:t>
            </w:r>
            <w:r w:rsidRPr="00E02873">
              <w:rPr>
                <w:b/>
                <w:bCs/>
                <w:color w:val="FF0000"/>
                <w:sz w:val="18"/>
                <w:szCs w:val="18"/>
              </w:rPr>
              <w:t>(March 2020-September 2023)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7F5B0910" w14:textId="1E767900" w:rsidR="00F477E0" w:rsidRPr="00E02873" w:rsidRDefault="00C579AA" w:rsidP="00C579AA">
            <w:pPr>
              <w:jc w:val="center"/>
              <w:rPr>
                <w:sz w:val="18"/>
                <w:szCs w:val="18"/>
              </w:rPr>
            </w:pPr>
            <w:r w:rsidRPr="00E02873">
              <w:rPr>
                <w:sz w:val="18"/>
                <w:szCs w:val="18"/>
              </w:rPr>
              <w:t>$8,000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46B81166" w14:textId="4A073E0B" w:rsidR="00DD0A33" w:rsidRPr="00E02873" w:rsidRDefault="00F42584" w:rsidP="008A1474">
            <w:pPr>
              <w:jc w:val="center"/>
              <w:rPr>
                <w:sz w:val="18"/>
                <w:szCs w:val="18"/>
              </w:rPr>
            </w:pPr>
            <w:r w:rsidRPr="00E02873">
              <w:rPr>
                <w:b/>
                <w:bCs/>
                <w:sz w:val="18"/>
                <w:szCs w:val="18"/>
              </w:rPr>
              <w:t>The amount</w:t>
            </w:r>
            <w:r w:rsidR="00641C18" w:rsidRPr="00E02873">
              <w:rPr>
                <w:b/>
                <w:bCs/>
                <w:sz w:val="18"/>
                <w:szCs w:val="18"/>
              </w:rPr>
              <w:t xml:space="preserve"> </w:t>
            </w:r>
            <w:r w:rsidR="00D34DB0" w:rsidRPr="00E02873">
              <w:rPr>
                <w:b/>
                <w:bCs/>
                <w:sz w:val="18"/>
                <w:szCs w:val="18"/>
              </w:rPr>
              <w:t xml:space="preserve">of </w:t>
            </w:r>
            <w:r w:rsidRPr="00E02873">
              <w:rPr>
                <w:b/>
                <w:bCs/>
                <w:sz w:val="18"/>
                <w:szCs w:val="18"/>
              </w:rPr>
              <w:t xml:space="preserve">the </w:t>
            </w:r>
            <w:r w:rsidR="00D34DB0" w:rsidRPr="00E02873">
              <w:rPr>
                <w:b/>
                <w:bCs/>
                <w:sz w:val="18"/>
                <w:szCs w:val="18"/>
              </w:rPr>
              <w:t xml:space="preserve">20% Learning Loss </w:t>
            </w:r>
            <w:r w:rsidR="00641C18" w:rsidRPr="00E02873">
              <w:rPr>
                <w:b/>
                <w:bCs/>
                <w:sz w:val="18"/>
                <w:szCs w:val="18"/>
              </w:rPr>
              <w:t>Remaining</w:t>
            </w:r>
            <w:r w:rsidR="00EA091A">
              <w:rPr>
                <w:b/>
                <w:bCs/>
                <w:sz w:val="18"/>
                <w:szCs w:val="18"/>
              </w:rPr>
              <w:t>:</w:t>
            </w:r>
            <w:r w:rsidR="00DD0A33" w:rsidRPr="00E02873">
              <w:rPr>
                <w:b/>
                <w:bCs/>
                <w:sz w:val="18"/>
                <w:szCs w:val="18"/>
              </w:rPr>
              <w:t xml:space="preserve"> </w:t>
            </w:r>
            <w:r w:rsidR="008A1474" w:rsidRPr="00E02873">
              <w:rPr>
                <w:sz w:val="18"/>
                <w:szCs w:val="18"/>
              </w:rPr>
              <w:t xml:space="preserve">The </w:t>
            </w:r>
            <w:r w:rsidR="00DD0A33" w:rsidRPr="00E02873">
              <w:rPr>
                <w:sz w:val="18"/>
                <w:szCs w:val="18"/>
              </w:rPr>
              <w:t xml:space="preserve">LEA will expend </w:t>
            </w:r>
            <w:r w:rsidR="00654078" w:rsidRPr="00E02873">
              <w:rPr>
                <w:sz w:val="18"/>
                <w:szCs w:val="18"/>
              </w:rPr>
              <w:t xml:space="preserve">this amount </w:t>
            </w:r>
            <w:r w:rsidR="00DD0A33" w:rsidRPr="00E02873">
              <w:rPr>
                <w:sz w:val="18"/>
                <w:szCs w:val="18"/>
              </w:rPr>
              <w:t xml:space="preserve">during the carryover </w:t>
            </w:r>
            <w:r w:rsidR="008A1474" w:rsidRPr="00E02873">
              <w:rPr>
                <w:sz w:val="18"/>
                <w:szCs w:val="18"/>
              </w:rPr>
              <w:t>period.</w:t>
            </w:r>
            <w:r w:rsidR="00DD0A33" w:rsidRPr="00E02873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277A458" w14:textId="1FEF9F1E" w:rsidR="00F477E0" w:rsidRPr="00E02873" w:rsidRDefault="00DD0A33" w:rsidP="00695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02873">
              <w:rPr>
                <w:b/>
                <w:bCs/>
                <w:color w:val="70AD47" w:themeColor="accent6"/>
                <w:sz w:val="18"/>
                <w:szCs w:val="18"/>
              </w:rPr>
              <w:t>(October 2023-September 2024)</w:t>
            </w:r>
          </w:p>
        </w:tc>
        <w:tc>
          <w:tcPr>
            <w:tcW w:w="2160" w:type="dxa"/>
            <w:vAlign w:val="center"/>
          </w:tcPr>
          <w:p w14:paraId="22E8B5C9" w14:textId="79AC57DD" w:rsidR="00F477E0" w:rsidRPr="00E02873" w:rsidRDefault="00695F55" w:rsidP="00695F55">
            <w:pPr>
              <w:jc w:val="center"/>
              <w:rPr>
                <w:sz w:val="18"/>
                <w:szCs w:val="18"/>
              </w:rPr>
            </w:pPr>
            <w:r w:rsidRPr="00E02873">
              <w:rPr>
                <w:sz w:val="18"/>
                <w:szCs w:val="18"/>
              </w:rPr>
              <w:t>$16,000</w:t>
            </w:r>
          </w:p>
        </w:tc>
      </w:tr>
      <w:tr w:rsidR="00F477E0" w14:paraId="5F3DD2E3" w14:textId="77777777" w:rsidTr="001B5E12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</w:tcPr>
          <w:p w14:paraId="1B6FA46A" w14:textId="77777777" w:rsidR="00F477E0" w:rsidRDefault="00F477E0" w:rsidP="00BA49F8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5034988" w14:textId="77777777" w:rsidR="00F477E0" w:rsidRDefault="00F477E0" w:rsidP="00BA49F8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0A28A3C7" w14:textId="77777777" w:rsidR="00F477E0" w:rsidRDefault="00F477E0" w:rsidP="00BA49F8">
            <w:pPr>
              <w:jc w:val="center"/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541FB3B4" w14:textId="50D44697" w:rsidR="00F477E0" w:rsidRDefault="007505B7" w:rsidP="00BA49F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A4DCB4" wp14:editId="7B57ACFD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13970</wp:posOffset>
                      </wp:positionV>
                      <wp:extent cx="219075" cy="152400"/>
                      <wp:effectExtent l="38100" t="19050" r="28575" b="19050"/>
                      <wp:wrapNone/>
                      <wp:docPr id="1219178465" name="Arrow: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B0FAF9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rrow: Up 1" o:spid="_x0000_s1026" type="#_x0000_t68" style="position:absolute;margin-left:40.35pt;margin-top:1.1pt;width:17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" adj="10800" fillcolor="#4472c4 [3204]" strokecolor="#09101d [484]" strokeweight="1pt"/>
                  </w:pict>
                </mc:Fallback>
              </mc:AlternateContent>
            </w:r>
          </w:p>
        </w:tc>
      </w:tr>
      <w:tr w:rsidR="00F477E0" w14:paraId="0DD6B4CC" w14:textId="77777777" w:rsidTr="001B5E12"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61D027C7" w14:textId="77777777" w:rsidR="00F477E0" w:rsidRDefault="00F477E0" w:rsidP="00BA49F8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0992EAEB" w14:textId="77777777" w:rsidR="00F477E0" w:rsidRDefault="00F477E0" w:rsidP="00BA49F8">
            <w:pPr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44AE2E1" w14:textId="77777777" w:rsidR="00F477E0" w:rsidRDefault="00F477E0" w:rsidP="00BA49F8">
            <w:pPr>
              <w:jc w:val="center"/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27EEC3B5" w14:textId="5F010EBB" w:rsidR="00F477E0" w:rsidRDefault="00150450" w:rsidP="00BA49F8">
            <w:pPr>
              <w:jc w:val="center"/>
            </w:pPr>
            <w:r w:rsidRPr="00150450">
              <w:rPr>
                <w:sz w:val="16"/>
                <w:szCs w:val="16"/>
              </w:rPr>
              <w:t>Th</w:t>
            </w:r>
            <w:r w:rsidR="001B5E12">
              <w:rPr>
                <w:sz w:val="16"/>
                <w:szCs w:val="16"/>
              </w:rPr>
              <w:t>is</w:t>
            </w:r>
            <w:r w:rsidRPr="00150450">
              <w:rPr>
                <w:sz w:val="16"/>
                <w:szCs w:val="16"/>
              </w:rPr>
              <w:t xml:space="preserve"> dollar</w:t>
            </w:r>
            <w:r w:rsidR="007505B7" w:rsidRPr="00150450">
              <w:rPr>
                <w:sz w:val="16"/>
                <w:szCs w:val="16"/>
              </w:rPr>
              <w:t xml:space="preserve"> amount will </w:t>
            </w:r>
            <w:r w:rsidRPr="00150450">
              <w:rPr>
                <w:sz w:val="16"/>
                <w:szCs w:val="16"/>
              </w:rPr>
              <w:t>be checked in the carryover budget for approval.</w:t>
            </w:r>
          </w:p>
        </w:tc>
      </w:tr>
    </w:tbl>
    <w:p w14:paraId="0BA8E815" w14:textId="77777777" w:rsidR="00BA49F8" w:rsidRDefault="00BA49F8" w:rsidP="00BA49F8">
      <w:pPr>
        <w:jc w:val="center"/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050"/>
        <w:gridCol w:w="2340"/>
        <w:gridCol w:w="5040"/>
        <w:gridCol w:w="2160"/>
      </w:tblGrid>
      <w:tr w:rsidR="00061675" w14:paraId="31F129A6" w14:textId="77777777" w:rsidTr="00C51AFC">
        <w:tc>
          <w:tcPr>
            <w:tcW w:w="4050" w:type="dxa"/>
            <w:shd w:val="clear" w:color="auto" w:fill="C5E0B3" w:themeFill="accent6" w:themeFillTint="66"/>
          </w:tcPr>
          <w:p w14:paraId="448CD349" w14:textId="77777777" w:rsidR="00061675" w:rsidRPr="00520E3F" w:rsidRDefault="00061675" w:rsidP="00C51AFC">
            <w:pPr>
              <w:jc w:val="center"/>
              <w:rPr>
                <w:b/>
                <w:bCs/>
              </w:rPr>
            </w:pPr>
            <w:r w:rsidRPr="00520E3F">
              <w:rPr>
                <w:b/>
                <w:bCs/>
              </w:rPr>
              <w:t>LEA Name</w:t>
            </w:r>
          </w:p>
        </w:tc>
        <w:sdt>
          <w:sdtPr>
            <w:id w:val="20067883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40" w:type="dxa"/>
                <w:gridSpan w:val="3"/>
              </w:tcPr>
              <w:p w14:paraId="69927075" w14:textId="6C030B60" w:rsidR="00061675" w:rsidRDefault="00502D2C" w:rsidP="00C51AFC">
                <w:pPr>
                  <w:jc w:val="center"/>
                </w:pPr>
                <w:r w:rsidRPr="005535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1675" w14:paraId="670DD860" w14:textId="77777777" w:rsidTr="00AA2B56">
        <w:tc>
          <w:tcPr>
            <w:tcW w:w="4050" w:type="dxa"/>
            <w:shd w:val="clear" w:color="auto" w:fill="BDD6EE" w:themeFill="accent5" w:themeFillTint="66"/>
            <w:vAlign w:val="center"/>
          </w:tcPr>
          <w:p w14:paraId="0BD7836C" w14:textId="0FD0420E" w:rsidR="00061675" w:rsidRPr="00520E3F" w:rsidRDefault="00061675" w:rsidP="00AA2B56">
            <w:pPr>
              <w:jc w:val="center"/>
              <w:rPr>
                <w:b/>
                <w:bCs/>
              </w:rPr>
            </w:pPr>
            <w:r w:rsidRPr="00520E3F">
              <w:rPr>
                <w:b/>
                <w:bCs/>
              </w:rPr>
              <w:t xml:space="preserve">LEA </w:t>
            </w:r>
            <w:r w:rsidR="000D00E5">
              <w:rPr>
                <w:b/>
                <w:bCs/>
              </w:rPr>
              <w:t xml:space="preserve">Total </w:t>
            </w:r>
            <w:r w:rsidRPr="00520E3F">
              <w:rPr>
                <w:b/>
                <w:bCs/>
              </w:rPr>
              <w:t>Allocation</w:t>
            </w:r>
          </w:p>
        </w:tc>
        <w:tc>
          <w:tcPr>
            <w:tcW w:w="2340" w:type="dxa"/>
          </w:tcPr>
          <w:sdt>
            <w:sdtPr>
              <w:id w:val="-1019314336"/>
              <w:placeholder>
                <w:docPart w:val="DefaultPlaceholder_-1854013440"/>
              </w:placeholder>
              <w:showingPlcHdr/>
            </w:sdtPr>
            <w:sdtEndPr/>
            <w:sdtContent>
              <w:p w14:paraId="65D98FF6" w14:textId="6FE4B5FE" w:rsidR="00061675" w:rsidRDefault="008B4557" w:rsidP="00C51AFC">
                <w:pPr>
                  <w:jc w:val="center"/>
                </w:pPr>
                <w:r w:rsidRPr="005535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040" w:type="dxa"/>
            <w:shd w:val="clear" w:color="auto" w:fill="BDD6EE" w:themeFill="accent5" w:themeFillTint="66"/>
            <w:vAlign w:val="center"/>
          </w:tcPr>
          <w:p w14:paraId="6674C661" w14:textId="77777777" w:rsidR="00061675" w:rsidRPr="00520E3F" w:rsidRDefault="00061675" w:rsidP="00AA2B56">
            <w:pPr>
              <w:jc w:val="center"/>
              <w:rPr>
                <w:b/>
                <w:bCs/>
              </w:rPr>
            </w:pPr>
            <w:r w:rsidRPr="00520E3F">
              <w:rPr>
                <w:b/>
                <w:bCs/>
              </w:rPr>
              <w:t>LEA 20% Learning Loss Reserve Amount</w:t>
            </w:r>
          </w:p>
        </w:tc>
        <w:tc>
          <w:tcPr>
            <w:tcW w:w="2160" w:type="dxa"/>
          </w:tcPr>
          <w:sdt>
            <w:sdtPr>
              <w:id w:val="662041380"/>
              <w:placeholder>
                <w:docPart w:val="DefaultPlaceholder_-1854013440"/>
              </w:placeholder>
              <w:showingPlcHdr/>
            </w:sdtPr>
            <w:sdtEndPr/>
            <w:sdtContent>
              <w:p w14:paraId="28EB544D" w14:textId="13E0C75C" w:rsidR="00061675" w:rsidRDefault="00E02873" w:rsidP="00C51AFC">
                <w:pPr>
                  <w:jc w:val="center"/>
                </w:pPr>
                <w:r w:rsidRPr="005535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61675" w14:paraId="4B6AE9B6" w14:textId="77777777" w:rsidTr="00C51AFC">
        <w:tc>
          <w:tcPr>
            <w:tcW w:w="13590" w:type="dxa"/>
            <w:gridSpan w:val="4"/>
            <w:shd w:val="clear" w:color="auto" w:fill="D0CECE" w:themeFill="background2" w:themeFillShade="E6"/>
          </w:tcPr>
          <w:p w14:paraId="1932C2E1" w14:textId="77777777" w:rsidR="00061675" w:rsidRDefault="00061675" w:rsidP="00C51AFC">
            <w:pPr>
              <w:jc w:val="center"/>
            </w:pPr>
          </w:p>
        </w:tc>
      </w:tr>
      <w:tr w:rsidR="00061675" w14:paraId="089D7B4F" w14:textId="77777777" w:rsidTr="00C51AFC"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5F94B8E4" w14:textId="77777777" w:rsidR="00061675" w:rsidRDefault="00061675" w:rsidP="00C51A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 a</w:t>
            </w:r>
            <w:r w:rsidRPr="00641C18">
              <w:rPr>
                <w:b/>
                <w:bCs/>
              </w:rPr>
              <w:t>mount of</w:t>
            </w:r>
            <w:r>
              <w:rPr>
                <w:b/>
                <w:bCs/>
              </w:rPr>
              <w:t xml:space="preserve"> the </w:t>
            </w:r>
            <w:r w:rsidRPr="00641C18">
              <w:rPr>
                <w:b/>
                <w:bCs/>
              </w:rPr>
              <w:t xml:space="preserve">20% </w:t>
            </w:r>
            <w:r>
              <w:rPr>
                <w:b/>
                <w:bCs/>
              </w:rPr>
              <w:t>Learning</w:t>
            </w:r>
            <w:r w:rsidRPr="00641C18">
              <w:rPr>
                <w:b/>
                <w:bCs/>
              </w:rPr>
              <w:t xml:space="preserve"> Loss</w:t>
            </w:r>
            <w:r>
              <w:rPr>
                <w:b/>
                <w:bCs/>
              </w:rPr>
              <w:t xml:space="preserve"> that</w:t>
            </w:r>
            <w:r w:rsidRPr="00641C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was e</w:t>
            </w:r>
            <w:r w:rsidRPr="00641C18">
              <w:rPr>
                <w:b/>
                <w:bCs/>
              </w:rPr>
              <w:t xml:space="preserve">xpended </w:t>
            </w:r>
            <w:r>
              <w:rPr>
                <w:b/>
                <w:bCs/>
              </w:rPr>
              <w:t>d</w:t>
            </w:r>
            <w:r w:rsidRPr="00641C18">
              <w:rPr>
                <w:b/>
                <w:bCs/>
              </w:rPr>
              <w:t xml:space="preserve">uring the </w:t>
            </w:r>
            <w:r>
              <w:rPr>
                <w:b/>
                <w:bCs/>
              </w:rPr>
              <w:t>b</w:t>
            </w:r>
            <w:r w:rsidRPr="00641C18">
              <w:rPr>
                <w:b/>
                <w:bCs/>
              </w:rPr>
              <w:t xml:space="preserve">udget </w:t>
            </w:r>
            <w:r>
              <w:rPr>
                <w:b/>
                <w:bCs/>
              </w:rPr>
              <w:t>period.</w:t>
            </w:r>
          </w:p>
          <w:p w14:paraId="6785F17F" w14:textId="77777777" w:rsidR="00061675" w:rsidRPr="00641C18" w:rsidRDefault="00061675" w:rsidP="00C51AFC">
            <w:pPr>
              <w:jc w:val="center"/>
              <w:rPr>
                <w:b/>
                <w:bCs/>
              </w:rPr>
            </w:pPr>
            <w:r w:rsidRPr="00641C18">
              <w:rPr>
                <w:b/>
                <w:bCs/>
              </w:rPr>
              <w:t xml:space="preserve"> </w:t>
            </w:r>
            <w:r w:rsidRPr="00641C18">
              <w:rPr>
                <w:b/>
                <w:bCs/>
                <w:color w:val="FF0000"/>
              </w:rPr>
              <w:t>(March 2020-September 2023)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sdt>
            <w:sdtPr>
              <w:id w:val="-2065863473"/>
              <w:placeholder>
                <w:docPart w:val="DefaultPlaceholder_-1854013440"/>
              </w:placeholder>
              <w:showingPlcHdr/>
            </w:sdtPr>
            <w:sdtEndPr/>
            <w:sdtContent>
              <w:p w14:paraId="188E79D8" w14:textId="2CA00891" w:rsidR="00061675" w:rsidRDefault="00E02873" w:rsidP="00C51AFC">
                <w:pPr>
                  <w:jc w:val="center"/>
                </w:pPr>
                <w:r w:rsidRPr="005535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0C702E11" w14:textId="77777777" w:rsidR="00184230" w:rsidRDefault="00061675" w:rsidP="00C51AFC">
            <w:pPr>
              <w:jc w:val="center"/>
              <w:rPr>
                <w:b/>
                <w:bCs/>
              </w:rPr>
            </w:pPr>
            <w:r w:rsidRPr="00695F55">
              <w:rPr>
                <w:b/>
                <w:bCs/>
              </w:rPr>
              <w:t xml:space="preserve">The amount of </w:t>
            </w:r>
            <w:r>
              <w:rPr>
                <w:b/>
                <w:bCs/>
              </w:rPr>
              <w:t xml:space="preserve">the </w:t>
            </w:r>
            <w:r w:rsidRPr="00695F55">
              <w:rPr>
                <w:b/>
                <w:bCs/>
              </w:rPr>
              <w:t>20% Learning Loss Remaining</w:t>
            </w:r>
            <w:r>
              <w:rPr>
                <w:b/>
                <w:bCs/>
              </w:rPr>
              <w:t xml:space="preserve"> </w:t>
            </w:r>
          </w:p>
          <w:p w14:paraId="2CE50BBE" w14:textId="7A1B82A7" w:rsidR="00061675" w:rsidRPr="00184230" w:rsidRDefault="00061675" w:rsidP="00C51AFC">
            <w:pPr>
              <w:jc w:val="center"/>
            </w:pPr>
            <w:r w:rsidRPr="00184230">
              <w:rPr>
                <w:sz w:val="18"/>
                <w:szCs w:val="18"/>
              </w:rPr>
              <w:t>The LEA will expend this amount during the carryover period.</w:t>
            </w:r>
            <w:r w:rsidRPr="00184230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A003B4F" w14:textId="77777777" w:rsidR="00061675" w:rsidRPr="00695F55" w:rsidRDefault="00061675" w:rsidP="00C51AFC">
            <w:pPr>
              <w:jc w:val="center"/>
              <w:rPr>
                <w:b/>
                <w:bCs/>
              </w:rPr>
            </w:pPr>
            <w:r w:rsidRPr="007505B7">
              <w:rPr>
                <w:b/>
                <w:bCs/>
                <w:color w:val="70AD47" w:themeColor="accent6"/>
              </w:rPr>
              <w:t>(October 2023-September 2024)</w:t>
            </w:r>
          </w:p>
        </w:tc>
        <w:tc>
          <w:tcPr>
            <w:tcW w:w="2160" w:type="dxa"/>
            <w:vAlign w:val="center"/>
          </w:tcPr>
          <w:sdt>
            <w:sdtPr>
              <w:id w:val="-1168551018"/>
              <w:placeholder>
                <w:docPart w:val="DefaultPlaceholder_-1854013440"/>
              </w:placeholder>
              <w:showingPlcHdr/>
            </w:sdtPr>
            <w:sdtEndPr/>
            <w:sdtContent>
              <w:p w14:paraId="25F023E3" w14:textId="72C5FC02" w:rsidR="00061675" w:rsidRDefault="00E02873" w:rsidP="00C51AFC">
                <w:pPr>
                  <w:jc w:val="center"/>
                </w:pPr>
                <w:r w:rsidRPr="005535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61675" w14:paraId="374BC5AE" w14:textId="77777777" w:rsidTr="00C51AFC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</w:tcPr>
          <w:p w14:paraId="1C902FE3" w14:textId="77777777" w:rsidR="00061675" w:rsidRDefault="00061675" w:rsidP="00C51AF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289D50E" w14:textId="77777777" w:rsidR="00061675" w:rsidRDefault="00061675" w:rsidP="00C51AFC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5CBF5FC3" w14:textId="77777777" w:rsidR="00061675" w:rsidRDefault="00061675" w:rsidP="00C51AFC">
            <w:pPr>
              <w:jc w:val="center"/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34C9A856" w14:textId="77777777" w:rsidR="00061675" w:rsidRDefault="00061675" w:rsidP="00C51AF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35A8BD" wp14:editId="0B9711E3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13970</wp:posOffset>
                      </wp:positionV>
                      <wp:extent cx="219075" cy="152400"/>
                      <wp:effectExtent l="38100" t="19050" r="28575" b="19050"/>
                      <wp:wrapNone/>
                      <wp:docPr id="472877969" name="Arrow: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685F28" id="Arrow: Up 1" o:spid="_x0000_s1026" type="#_x0000_t68" style="position:absolute;margin-left:40.35pt;margin-top:1.1pt;width:17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" adj="10800" fillcolor="#4472c4 [3204]" strokecolor="#09101d [484]" strokeweight="1pt"/>
                  </w:pict>
                </mc:Fallback>
              </mc:AlternateContent>
            </w:r>
          </w:p>
        </w:tc>
      </w:tr>
      <w:tr w:rsidR="00061675" w14:paraId="2DFB5697" w14:textId="77777777" w:rsidTr="00C51AFC"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70EB8743" w14:textId="77777777" w:rsidR="00061675" w:rsidRDefault="00061675" w:rsidP="00C51AFC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16B11A7E" w14:textId="77777777" w:rsidR="00061675" w:rsidRDefault="00061675" w:rsidP="00C51AFC">
            <w:pPr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51FEB6" w14:textId="77777777" w:rsidR="00061675" w:rsidRDefault="00061675" w:rsidP="008B4557"/>
        </w:tc>
        <w:tc>
          <w:tcPr>
            <w:tcW w:w="2160" w:type="dxa"/>
            <w:tcBorders>
              <w:left w:val="single" w:sz="4" w:space="0" w:color="auto"/>
            </w:tcBorders>
          </w:tcPr>
          <w:p w14:paraId="1BA542AB" w14:textId="77777777" w:rsidR="00061675" w:rsidRDefault="00061675" w:rsidP="00C51AFC">
            <w:pPr>
              <w:jc w:val="center"/>
            </w:pPr>
            <w:r w:rsidRPr="00150450"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</w:rPr>
              <w:t>is</w:t>
            </w:r>
            <w:r w:rsidRPr="00150450">
              <w:rPr>
                <w:sz w:val="16"/>
                <w:szCs w:val="16"/>
              </w:rPr>
              <w:t xml:space="preserve"> dollar amount will be checked in the carryover budget for approval.</w:t>
            </w:r>
          </w:p>
        </w:tc>
      </w:tr>
    </w:tbl>
    <w:p w14:paraId="213E95D5" w14:textId="77777777" w:rsidR="001212D1" w:rsidRDefault="001212D1" w:rsidP="008F0359"/>
    <w:sectPr w:rsidR="001212D1" w:rsidSect="001212D1">
      <w:footerReference w:type="default" r:id="rId8"/>
      <w:footerReference w:type="first" r:id="rId9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A0435" w14:textId="77777777" w:rsidR="002141AA" w:rsidRDefault="002141AA" w:rsidP="001212D1">
      <w:pPr>
        <w:spacing w:after="0" w:line="240" w:lineRule="auto"/>
      </w:pPr>
      <w:r>
        <w:separator/>
      </w:r>
    </w:p>
  </w:endnote>
  <w:endnote w:type="continuationSeparator" w:id="0">
    <w:p w14:paraId="7B21C9C4" w14:textId="77777777" w:rsidR="002141AA" w:rsidRDefault="002141AA" w:rsidP="0012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754A" w14:textId="3C38E005" w:rsidR="001212D1" w:rsidRDefault="001212D1" w:rsidP="001212D1">
    <w:pPr>
      <w:pStyle w:val="Footer"/>
      <w:jc w:val="center"/>
    </w:pPr>
    <w:r>
      <w:t>Georgia Department of Education</w:t>
    </w:r>
  </w:p>
  <w:p w14:paraId="4E5B69F2" w14:textId="77777777" w:rsidR="001212D1" w:rsidRDefault="001212D1" w:rsidP="001212D1">
    <w:pPr>
      <w:pStyle w:val="Footer"/>
      <w:jc w:val="center"/>
    </w:pPr>
    <w:r>
      <w:t>September 2023</w:t>
    </w:r>
  </w:p>
  <w:p w14:paraId="577491BF" w14:textId="6BD46609" w:rsidR="001212D1" w:rsidRDefault="001212D1" w:rsidP="001212D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59E9" w14:textId="77777777" w:rsidR="001212D1" w:rsidRDefault="001212D1" w:rsidP="001212D1">
    <w:pPr>
      <w:pStyle w:val="Footer"/>
    </w:pPr>
  </w:p>
  <w:p w14:paraId="342EF34C" w14:textId="383D9531" w:rsidR="001212D1" w:rsidRPr="001212D1" w:rsidRDefault="001212D1" w:rsidP="001212D1">
    <w:pPr>
      <w:pStyle w:val="Footer"/>
      <w:jc w:val="center"/>
      <w:rPr>
        <w:b/>
        <w:bCs/>
      </w:rPr>
    </w:pPr>
    <w:r w:rsidRPr="001212D1">
      <w:rPr>
        <w:b/>
        <w:bCs/>
      </w:rPr>
      <w:t>Georgia Department of Education</w:t>
    </w:r>
  </w:p>
  <w:p w14:paraId="11F7E16F" w14:textId="2C33606F" w:rsidR="001212D1" w:rsidRPr="001212D1" w:rsidRDefault="00EA091A" w:rsidP="001212D1">
    <w:pPr>
      <w:pStyle w:val="Footer"/>
      <w:jc w:val="center"/>
      <w:rPr>
        <w:b/>
        <w:bCs/>
      </w:rPr>
    </w:pPr>
    <w:r>
      <w:rPr>
        <w:b/>
        <w:bCs/>
      </w:rPr>
      <w:t>October</w:t>
    </w:r>
    <w:r w:rsidR="001212D1" w:rsidRPr="001212D1">
      <w:rPr>
        <w:b/>
        <w:bCs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433B2" w14:textId="77777777" w:rsidR="002141AA" w:rsidRDefault="002141AA" w:rsidP="001212D1">
      <w:pPr>
        <w:spacing w:after="0" w:line="240" w:lineRule="auto"/>
      </w:pPr>
      <w:r>
        <w:separator/>
      </w:r>
    </w:p>
  </w:footnote>
  <w:footnote w:type="continuationSeparator" w:id="0">
    <w:p w14:paraId="1453E2B3" w14:textId="77777777" w:rsidR="002141AA" w:rsidRDefault="002141AA" w:rsidP="00121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E14C1"/>
    <w:multiLevelType w:val="hybridMultilevel"/>
    <w:tmpl w:val="1FD6C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7787E"/>
    <w:multiLevelType w:val="hybridMultilevel"/>
    <w:tmpl w:val="E8B62952"/>
    <w:lvl w:ilvl="0" w:tplc="D224510E">
      <w:start w:val="1"/>
      <w:numFmt w:val="decimal"/>
      <w:lvlText w:val="%1."/>
      <w:lvlJc w:val="left"/>
      <w:pPr>
        <w:ind w:left="915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7F7B7105"/>
    <w:multiLevelType w:val="hybridMultilevel"/>
    <w:tmpl w:val="FD3692E2"/>
    <w:lvl w:ilvl="0" w:tplc="BA640A42">
      <w:start w:val="1"/>
      <w:numFmt w:val="decimal"/>
      <w:lvlText w:val="%1."/>
      <w:lvlJc w:val="left"/>
      <w:pPr>
        <w:ind w:left="915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439691372">
    <w:abstractNumId w:val="1"/>
  </w:num>
  <w:num w:numId="2" w16cid:durableId="231812688">
    <w:abstractNumId w:val="2"/>
  </w:num>
  <w:num w:numId="3" w16cid:durableId="4299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eS3lxR9/EwFkaUuN5uzzyVs1lVkjUadcG/wGKjflHF5/JjUU6Fs4YCYwOgZzvmTB3rzLgouxq4zFladnl1rbg==" w:salt="ucx0WBRGpfTwkuLOXZ8aB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F8"/>
    <w:rsid w:val="00061675"/>
    <w:rsid w:val="00075758"/>
    <w:rsid w:val="000765F3"/>
    <w:rsid w:val="000977AC"/>
    <w:rsid w:val="000D00E5"/>
    <w:rsid w:val="001212D1"/>
    <w:rsid w:val="00150450"/>
    <w:rsid w:val="00184230"/>
    <w:rsid w:val="001A7026"/>
    <w:rsid w:val="001B5E12"/>
    <w:rsid w:val="001F10BB"/>
    <w:rsid w:val="002141AA"/>
    <w:rsid w:val="00231C48"/>
    <w:rsid w:val="00243420"/>
    <w:rsid w:val="00267DF1"/>
    <w:rsid w:val="00277F33"/>
    <w:rsid w:val="00310A22"/>
    <w:rsid w:val="00347749"/>
    <w:rsid w:val="00421C63"/>
    <w:rsid w:val="0045733E"/>
    <w:rsid w:val="004A145B"/>
    <w:rsid w:val="00502D2C"/>
    <w:rsid w:val="00505A67"/>
    <w:rsid w:val="00520E3F"/>
    <w:rsid w:val="005E1B43"/>
    <w:rsid w:val="005F228F"/>
    <w:rsid w:val="00641C18"/>
    <w:rsid w:val="00654078"/>
    <w:rsid w:val="00654D87"/>
    <w:rsid w:val="00680657"/>
    <w:rsid w:val="00695F55"/>
    <w:rsid w:val="006A755F"/>
    <w:rsid w:val="006B2F7F"/>
    <w:rsid w:val="006D3E92"/>
    <w:rsid w:val="00716C37"/>
    <w:rsid w:val="007505B7"/>
    <w:rsid w:val="00786832"/>
    <w:rsid w:val="007C69EB"/>
    <w:rsid w:val="00806F35"/>
    <w:rsid w:val="008A1474"/>
    <w:rsid w:val="008B4557"/>
    <w:rsid w:val="008F0359"/>
    <w:rsid w:val="009142D1"/>
    <w:rsid w:val="00977ED9"/>
    <w:rsid w:val="00A22112"/>
    <w:rsid w:val="00AA2B56"/>
    <w:rsid w:val="00AC2B38"/>
    <w:rsid w:val="00AF4265"/>
    <w:rsid w:val="00B367A9"/>
    <w:rsid w:val="00B5415A"/>
    <w:rsid w:val="00B776DB"/>
    <w:rsid w:val="00BA49F8"/>
    <w:rsid w:val="00BA63AC"/>
    <w:rsid w:val="00BC0D18"/>
    <w:rsid w:val="00C060FC"/>
    <w:rsid w:val="00C45956"/>
    <w:rsid w:val="00C579AA"/>
    <w:rsid w:val="00C90E7B"/>
    <w:rsid w:val="00CF5BF2"/>
    <w:rsid w:val="00D34DB0"/>
    <w:rsid w:val="00D75B10"/>
    <w:rsid w:val="00DD0A33"/>
    <w:rsid w:val="00E02873"/>
    <w:rsid w:val="00E07A2E"/>
    <w:rsid w:val="00E10C1E"/>
    <w:rsid w:val="00E17C70"/>
    <w:rsid w:val="00E22BA2"/>
    <w:rsid w:val="00E428CE"/>
    <w:rsid w:val="00EA091A"/>
    <w:rsid w:val="00F329F3"/>
    <w:rsid w:val="00F42584"/>
    <w:rsid w:val="00F43AF2"/>
    <w:rsid w:val="00F4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D0B28"/>
  <w15:chartTrackingRefBased/>
  <w15:docId w15:val="{48A59F85-FDAA-4438-AB79-04EB6FB0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9F8"/>
    <w:rPr>
      <w:color w:val="808080"/>
    </w:rPr>
  </w:style>
  <w:style w:type="table" w:styleId="TableGrid">
    <w:name w:val="Table Grid"/>
    <w:basedOn w:val="TableNormal"/>
    <w:uiPriority w:val="39"/>
    <w:rsid w:val="00BA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2D1"/>
  </w:style>
  <w:style w:type="paragraph" w:styleId="Footer">
    <w:name w:val="footer"/>
    <w:basedOn w:val="Normal"/>
    <w:link w:val="FooterChar"/>
    <w:uiPriority w:val="99"/>
    <w:unhideWhenUsed/>
    <w:rsid w:val="00121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2D1"/>
  </w:style>
  <w:style w:type="paragraph" w:customStyle="1" w:styleId="paragraph">
    <w:name w:val="paragraph"/>
    <w:basedOn w:val="Normal"/>
    <w:rsid w:val="0068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80657"/>
  </w:style>
  <w:style w:type="character" w:customStyle="1" w:styleId="eop">
    <w:name w:val="eop"/>
    <w:basedOn w:val="DefaultParagraphFont"/>
    <w:rsid w:val="0068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50C69-5558-45B8-9556-C495148D5FF4}"/>
      </w:docPartPr>
      <w:docPartBody>
        <w:p w:rsidR="008E25F7" w:rsidRDefault="008E25F7">
          <w:r w:rsidRPr="0055352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F7"/>
    <w:rsid w:val="00695214"/>
    <w:rsid w:val="008E25F7"/>
    <w:rsid w:val="009B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48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01A5726F0F94CAE2F424ACC036C53" ma:contentTypeVersion="1" ma:contentTypeDescription="Create a new document." ma:contentTypeScope="" ma:versionID="ee4e1ab283be0bbbe3eb89b2078ecfa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targetNamespace="http://schemas.microsoft.com/office/2006/metadata/properties" ma:root="true" ma:fieldsID="fd2bfb44f3b6833f46ff973ecd1b3bfe" ns1:_="" ns2:_="">
    <xsd:import namespace="http://schemas.microsoft.com/sharepoint/v3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FB11E4-935B-4693-8811-033F788C1BDD}"/>
</file>

<file path=customXml/itemProps2.xml><?xml version="1.0" encoding="utf-8"?>
<ds:datastoreItem xmlns:ds="http://schemas.openxmlformats.org/officeDocument/2006/customXml" ds:itemID="{D48291BC-6384-4E0A-99E8-58ECBD029B1E}"/>
</file>

<file path=customXml/itemProps3.xml><?xml version="1.0" encoding="utf-8"?>
<ds:datastoreItem xmlns:ds="http://schemas.openxmlformats.org/officeDocument/2006/customXml" ds:itemID="{E6B2B9AD-34DE-4CB9-8EE8-2712B472F6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 Simmons</dc:creator>
  <cp:keywords/>
  <dc:description/>
  <cp:lastModifiedBy>Charmaine Simmons</cp:lastModifiedBy>
  <cp:revision>68</cp:revision>
  <dcterms:created xsi:type="dcterms:W3CDTF">2023-09-11T15:12:00Z</dcterms:created>
  <dcterms:modified xsi:type="dcterms:W3CDTF">2023-09-11T16:28:00Z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5d2d1868-8a00-41d8-8727-875356ae1916</vt:lpwstr>
  </property>
  <property fmtid="{D5CDD505-2E9C-101B-9397-08002B2CF9AE}" pid="3" name="ContentTypeId">
    <vt:lpwstr>0x010100A2501A5726F0F94CAE2F424ACC036C53</vt:lpwstr>
  </property>
  <property fmtid="{D5CDD505-2E9C-101B-9397-08002B2CF9AE}" pid="4" name="Order">
    <vt:r8>1300</vt:r8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